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E3" w:rsidRPr="00E01BBD" w:rsidRDefault="005F13E3" w:rsidP="005F13E3">
      <w:pPr>
        <w:jc w:val="center"/>
        <w:rPr>
          <w:szCs w:val="24"/>
        </w:rPr>
      </w:pPr>
      <w:r>
        <w:rPr>
          <w:noProof/>
          <w:szCs w:val="24"/>
          <w:lang w:eastAsia="es-ES"/>
        </w:rPr>
        <w:drawing>
          <wp:inline distT="0" distB="0" distL="0" distR="0">
            <wp:extent cx="548640" cy="548640"/>
            <wp:effectExtent l="19050" t="0" r="381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E3" w:rsidRPr="00E01BBD" w:rsidRDefault="005F13E3" w:rsidP="005F13E3">
      <w:pPr>
        <w:jc w:val="center"/>
        <w:rPr>
          <w:b/>
          <w:szCs w:val="24"/>
        </w:rPr>
      </w:pPr>
      <w:smartTag w:uri="urn:schemas-microsoft-com:office:smarttags" w:element="PersonName">
        <w:smartTagPr>
          <w:attr w:name="ProductID" w:val="LA  TORRE"/>
        </w:smartTagPr>
        <w:r w:rsidRPr="00E01BBD">
          <w:rPr>
            <w:b/>
            <w:szCs w:val="24"/>
          </w:rPr>
          <w:t>LA  TORRE</w:t>
        </w:r>
      </w:smartTag>
    </w:p>
    <w:p w:rsidR="005F13E3" w:rsidRDefault="005F13E3" w:rsidP="005F13E3">
      <w:pPr>
        <w:rPr>
          <w:rFonts w:ascii="Univers" w:hAnsi="Univers"/>
        </w:rPr>
      </w:pPr>
      <w:r>
        <w:rPr>
          <w:szCs w:val="24"/>
        </w:rPr>
        <w:t xml:space="preserve">                                                                      </w:t>
      </w:r>
      <w:proofErr w:type="spellStart"/>
      <w:r w:rsidRPr="00E01BBD">
        <w:rPr>
          <w:szCs w:val="24"/>
        </w:rPr>
        <w:t>Qualitat</w:t>
      </w:r>
      <w:proofErr w:type="spellEnd"/>
      <w:r w:rsidRPr="00E01BBD">
        <w:rPr>
          <w:szCs w:val="24"/>
        </w:rPr>
        <w:t xml:space="preserve">  de  Vida</w:t>
      </w:r>
    </w:p>
    <w:p w:rsidR="005F13E3" w:rsidRPr="002821B4" w:rsidRDefault="005F13E3" w:rsidP="00F67011">
      <w:pPr>
        <w:jc w:val="both"/>
        <w:rPr>
          <w:b/>
          <w:lang w:val="ca-ES"/>
        </w:rPr>
      </w:pPr>
    </w:p>
    <w:p w:rsidR="00255A45" w:rsidRPr="002821B4" w:rsidRDefault="00255A45" w:rsidP="00F67011">
      <w:pPr>
        <w:jc w:val="both"/>
        <w:rPr>
          <w:b/>
          <w:lang w:val="ca-ES"/>
        </w:rPr>
      </w:pPr>
      <w:r w:rsidRPr="002821B4">
        <w:rPr>
          <w:b/>
          <w:lang w:val="ca-ES"/>
        </w:rPr>
        <w:t>REGLAMENT DE RÈGIM INTERIOR. ANNEX CONTRACTE SERVEIS</w:t>
      </w:r>
    </w:p>
    <w:p w:rsidR="00255A45" w:rsidRPr="002821B4" w:rsidRDefault="00255A45" w:rsidP="00F67011">
      <w:pPr>
        <w:jc w:val="both"/>
        <w:rPr>
          <w:b/>
          <w:lang w:val="ca-ES"/>
        </w:rPr>
      </w:pPr>
      <w:r w:rsidRPr="002821B4">
        <w:rPr>
          <w:b/>
          <w:lang w:val="ca-ES"/>
        </w:rPr>
        <w:t>1.- SISTEMA D'ADMISSIÓ</w:t>
      </w:r>
    </w:p>
    <w:p w:rsidR="00255A45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1.1.- Pot</w:t>
      </w:r>
      <w:r w:rsidR="00255A45" w:rsidRPr="002821B4">
        <w:rPr>
          <w:lang w:val="ca-ES"/>
        </w:rPr>
        <w:t xml:space="preserve"> sol·licitar </w:t>
      </w:r>
      <w:proofErr w:type="spellStart"/>
      <w:r w:rsidR="00255A45" w:rsidRPr="002821B4">
        <w:rPr>
          <w:lang w:val="ca-ES"/>
        </w:rPr>
        <w:t>l'ingrés</w:t>
      </w:r>
      <w:proofErr w:type="spellEnd"/>
      <w:r w:rsidR="00255A45" w:rsidRPr="002821B4">
        <w:rPr>
          <w:lang w:val="ca-ES"/>
        </w:rPr>
        <w:t xml:space="preserve"> a LA TORRE</w:t>
      </w:r>
      <w:r w:rsidRPr="002821B4">
        <w:rPr>
          <w:lang w:val="ca-ES"/>
        </w:rPr>
        <w:t xml:space="preserve"> tota persona gran que el seu</w:t>
      </w:r>
      <w:r w:rsidR="00255A45" w:rsidRPr="002821B4">
        <w:rPr>
          <w:lang w:val="ca-ES"/>
        </w:rPr>
        <w:t xml:space="preserve"> e</w:t>
      </w:r>
      <w:r w:rsidRPr="002821B4">
        <w:rPr>
          <w:lang w:val="ca-ES"/>
        </w:rPr>
        <w:t xml:space="preserve">stat de salut no requereixi </w:t>
      </w:r>
      <w:r w:rsidR="00255A45" w:rsidRPr="002821B4">
        <w:rPr>
          <w:lang w:val="ca-ES"/>
        </w:rPr>
        <w:t>atenció hospitalària.</w:t>
      </w:r>
    </w:p>
    <w:p w:rsidR="00255A45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>1.2.- La permanència del resident a LA TORRE significa per part d'aquest, l'acceptació de les Normes i el Reglament del Règim Interior del Centre, així com el seu compromís inexcusable de respectar-lo i complir-lo.</w:t>
      </w:r>
    </w:p>
    <w:p w:rsidR="00255A45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>1.3.- Ambdues parts es reserven els primers 15 dies de l'estada com a període de prova, durant els quals qualsevol de les parts podrà rescindir el contracte, sense precisar cap justificació i retornant el dipòsit efectuat al seu dia.</w:t>
      </w:r>
    </w:p>
    <w:p w:rsidR="00255A45" w:rsidRPr="002821B4" w:rsidRDefault="00255A45" w:rsidP="00F67011">
      <w:pPr>
        <w:jc w:val="both"/>
        <w:rPr>
          <w:lang w:val="ca-ES"/>
        </w:rPr>
      </w:pPr>
    </w:p>
    <w:p w:rsidR="00255A45" w:rsidRPr="002821B4" w:rsidRDefault="00255A45" w:rsidP="00F67011">
      <w:pPr>
        <w:jc w:val="both"/>
        <w:rPr>
          <w:b/>
          <w:lang w:val="ca-ES"/>
        </w:rPr>
      </w:pPr>
      <w:r w:rsidRPr="002821B4">
        <w:rPr>
          <w:b/>
          <w:lang w:val="ca-ES"/>
        </w:rPr>
        <w:t>2.- RÈGIM ECONÒMIC</w:t>
      </w:r>
    </w:p>
    <w:p w:rsidR="00255A45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>2.1.- La no utilització dels serveis generals de LA TORRE no dóna dret a cap mena de compensació ni a eximir-se de l'obligació econòmica que preveu el Reglament.</w:t>
      </w:r>
    </w:p>
    <w:p w:rsidR="00255A45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 xml:space="preserve">2.2.- Aquells residents que efectuïn el seu ingrés dins de la 1a quinzena del mes, abonaran el 100% de la quota </w:t>
      </w:r>
      <w:proofErr w:type="spellStart"/>
      <w:r w:rsidRPr="002821B4">
        <w:rPr>
          <w:lang w:val="ca-ES"/>
        </w:rPr>
        <w:t>ia</w:t>
      </w:r>
      <w:proofErr w:type="spellEnd"/>
      <w:r w:rsidRPr="002821B4">
        <w:rPr>
          <w:lang w:val="ca-ES"/>
        </w:rPr>
        <w:t xml:space="preserve"> partir de la 2a quinzena del mes el 50%.</w:t>
      </w:r>
    </w:p>
    <w:p w:rsidR="00255A45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 xml:space="preserve">2.3.- </w:t>
      </w:r>
      <w:proofErr w:type="spellStart"/>
      <w:r w:rsidRPr="002821B4">
        <w:rPr>
          <w:lang w:val="ca-ES"/>
        </w:rPr>
        <w:t>L'impagament</w:t>
      </w:r>
      <w:proofErr w:type="spellEnd"/>
      <w:r w:rsidRPr="002821B4">
        <w:rPr>
          <w:lang w:val="ca-ES"/>
        </w:rPr>
        <w:t xml:space="preserve"> d'una quota donarà lloc previs tràmits legals a la resolució del contracte, per la qual cosa el resident haurà d'</w:t>
      </w:r>
      <w:r w:rsidR="002821B4">
        <w:rPr>
          <w:lang w:val="ca-ES"/>
        </w:rPr>
        <w:t xml:space="preserve"> </w:t>
      </w:r>
      <w:r w:rsidRPr="002821B4">
        <w:rPr>
          <w:lang w:val="ca-ES"/>
        </w:rPr>
        <w:t>ABANDONAR LA TORRE i reintegrar-se a la família o responsable legal o representant fiador.</w:t>
      </w:r>
    </w:p>
    <w:p w:rsidR="00255A45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>2.4.- Al final de l'estada o finalització del contracte es procedirà a la liquidació. Aquesta liquidació comprendrà la devolució del dipòsit al qual es podran descomptar les quantitats pendents que hi haguessin amb el centre.</w:t>
      </w:r>
    </w:p>
    <w:p w:rsidR="00255A45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>2.5.- Les absències del resident siguin voluntàries o forçoses, de curta o llarga durada, s'hauran de comunicar a LA TORRE amb la suficient antelació perquè aquest pugui portar en tot moment un control diari dels residents.</w:t>
      </w:r>
    </w:p>
    <w:p w:rsidR="00255A45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>En cas d'absència superior a 15 dies i inferior a 50 dies anuals, LA TORRE i el resident s'obliguen a reservar la plaça, mantenint tots dos el contracte, podent LA TORRE deduir la</w:t>
      </w:r>
      <w:r w:rsidR="00516F4C" w:rsidRPr="002821B4">
        <w:rPr>
          <w:lang w:val="ca-ES"/>
        </w:rPr>
        <w:t xml:space="preserve"> part corresponent al cost d´</w:t>
      </w:r>
      <w:r w:rsidR="002821B4">
        <w:rPr>
          <w:lang w:val="ca-ES"/>
        </w:rPr>
        <w:t xml:space="preserve"> </w:t>
      </w:r>
      <w:r w:rsidRPr="002821B4">
        <w:rPr>
          <w:lang w:val="ca-ES"/>
        </w:rPr>
        <w:t>alimentació, que no estima superior al 12% de la quota neta.</w:t>
      </w:r>
    </w:p>
    <w:p w:rsidR="005F13E3" w:rsidRPr="002821B4" w:rsidRDefault="005F13E3" w:rsidP="005F13E3">
      <w:pPr>
        <w:jc w:val="center"/>
        <w:rPr>
          <w:szCs w:val="24"/>
          <w:lang w:val="ca-ES"/>
        </w:rPr>
      </w:pPr>
      <w:r w:rsidRPr="002821B4">
        <w:rPr>
          <w:noProof/>
          <w:szCs w:val="24"/>
          <w:lang w:val="ca-ES" w:eastAsia="es-ES"/>
        </w:rPr>
        <w:lastRenderedPageBreak/>
        <w:drawing>
          <wp:inline distT="0" distB="0" distL="0" distR="0">
            <wp:extent cx="548640" cy="548640"/>
            <wp:effectExtent l="19050" t="0" r="3810" b="0"/>
            <wp:docPr id="4" name="Imagen 4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E3" w:rsidRPr="002821B4" w:rsidRDefault="005F13E3" w:rsidP="005F13E3">
      <w:pPr>
        <w:jc w:val="center"/>
        <w:rPr>
          <w:b/>
          <w:szCs w:val="24"/>
          <w:lang w:val="ca-ES"/>
        </w:rPr>
      </w:pPr>
      <w:smartTag w:uri="urn:schemas-microsoft-com:office:smarttags" w:element="PersonName">
        <w:smartTagPr>
          <w:attr w:name="ProductID" w:val="LA  TORRE"/>
        </w:smartTagPr>
        <w:r w:rsidRPr="002821B4">
          <w:rPr>
            <w:b/>
            <w:szCs w:val="24"/>
            <w:lang w:val="ca-ES"/>
          </w:rPr>
          <w:t>LA  TORRE</w:t>
        </w:r>
      </w:smartTag>
    </w:p>
    <w:p w:rsidR="005F13E3" w:rsidRPr="002821B4" w:rsidRDefault="005F13E3" w:rsidP="005F13E3">
      <w:pPr>
        <w:pStyle w:val="Ttulo6"/>
        <w:jc w:val="center"/>
        <w:rPr>
          <w:rFonts w:ascii="Times New Roman" w:hAnsi="Times New Roman"/>
          <w:sz w:val="24"/>
          <w:szCs w:val="24"/>
          <w:lang w:val="ca-ES"/>
        </w:rPr>
      </w:pPr>
      <w:r w:rsidRPr="002821B4">
        <w:rPr>
          <w:rFonts w:ascii="Times New Roman" w:hAnsi="Times New Roman"/>
          <w:sz w:val="24"/>
          <w:szCs w:val="24"/>
          <w:lang w:val="ca-ES"/>
        </w:rPr>
        <w:t>Qualitat  de  Vida</w:t>
      </w:r>
    </w:p>
    <w:p w:rsidR="005F13E3" w:rsidRPr="002821B4" w:rsidRDefault="005F13E3" w:rsidP="00F67011">
      <w:pPr>
        <w:jc w:val="both"/>
        <w:rPr>
          <w:lang w:val="ca-ES"/>
        </w:rPr>
      </w:pPr>
    </w:p>
    <w:p w:rsidR="005F13E3" w:rsidRPr="002821B4" w:rsidRDefault="005F13E3" w:rsidP="00F67011">
      <w:pPr>
        <w:jc w:val="both"/>
        <w:rPr>
          <w:lang w:val="ca-ES"/>
        </w:rPr>
      </w:pPr>
    </w:p>
    <w:p w:rsidR="00255A45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>En cas d'absència superior als 50 dies anuals, el contracte pot quedar rescindit per a LA TORRE amb notificació prèvia escrita al resident o representant fiador.</w:t>
      </w:r>
    </w:p>
    <w:p w:rsidR="00C63926" w:rsidRPr="002821B4" w:rsidRDefault="00255A45" w:rsidP="00F67011">
      <w:pPr>
        <w:jc w:val="both"/>
        <w:rPr>
          <w:lang w:val="ca-ES"/>
        </w:rPr>
      </w:pPr>
      <w:r w:rsidRPr="002821B4">
        <w:rPr>
          <w:lang w:val="ca-ES"/>
        </w:rPr>
        <w:t>Les absències forçoses per internament en centre sanitari, convalescència o assistència a un familiar, comporten la reserva de la plaça sense límit de temps.</w:t>
      </w:r>
    </w:p>
    <w:p w:rsidR="00F67011" w:rsidRPr="002821B4" w:rsidRDefault="00F67011" w:rsidP="00F67011">
      <w:pPr>
        <w:jc w:val="both"/>
        <w:rPr>
          <w:lang w:val="ca-ES"/>
        </w:rPr>
      </w:pPr>
    </w:p>
    <w:p w:rsidR="00F67011" w:rsidRPr="002821B4" w:rsidRDefault="00F67011" w:rsidP="00F67011">
      <w:pPr>
        <w:jc w:val="both"/>
        <w:rPr>
          <w:b/>
          <w:lang w:val="ca-ES"/>
        </w:rPr>
      </w:pPr>
      <w:r w:rsidRPr="002821B4">
        <w:rPr>
          <w:b/>
          <w:lang w:val="ca-ES"/>
        </w:rPr>
        <w:t>3.- CARACTERÍSTIQUES, SERVEIS, ACTIVITATS I FUNCIONAMENT</w:t>
      </w:r>
    </w:p>
    <w:p w:rsidR="000E2C6E" w:rsidRPr="002821B4" w:rsidRDefault="000E2C6E" w:rsidP="00F67011">
      <w:pPr>
        <w:jc w:val="both"/>
        <w:rPr>
          <w:lang w:val="ca-ES"/>
        </w:rPr>
      </w:pPr>
    </w:p>
    <w:p w:rsidR="00F67011" w:rsidRPr="002821B4" w:rsidRDefault="00F67011" w:rsidP="00F67011">
      <w:pPr>
        <w:jc w:val="both"/>
        <w:rPr>
          <w:b/>
          <w:lang w:val="ca-ES"/>
        </w:rPr>
      </w:pPr>
      <w:r w:rsidRPr="002821B4">
        <w:rPr>
          <w:b/>
          <w:lang w:val="ca-ES"/>
        </w:rPr>
        <w:t>CARACTERÍSTIQUES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 Torre de nova construcció a zona residencial amb terrassa i jardí.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 Capacitat per a 31 residents i per a 5 persones de centre de dia.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 xml:space="preserve">- Sales </w:t>
      </w:r>
      <w:proofErr w:type="spellStart"/>
      <w:r w:rsidRPr="002821B4">
        <w:rPr>
          <w:lang w:val="ca-ES"/>
        </w:rPr>
        <w:t>d'estar-televisió</w:t>
      </w:r>
      <w:proofErr w:type="spellEnd"/>
      <w:r w:rsidRPr="002821B4">
        <w:rPr>
          <w:lang w:val="ca-ES"/>
        </w:rPr>
        <w:t>, lectura i activitats amb gran lluminositat totes elles.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 Habitacions dobles i individuals amb bany, llits articulats i televisió.</w:t>
      </w:r>
    </w:p>
    <w:p w:rsidR="00F67011" w:rsidRPr="002821B4" w:rsidRDefault="00F67011" w:rsidP="00F67011">
      <w:pPr>
        <w:jc w:val="both"/>
        <w:rPr>
          <w:lang w:val="ca-ES"/>
        </w:rPr>
      </w:pPr>
    </w:p>
    <w:p w:rsidR="00F67011" w:rsidRPr="002821B4" w:rsidRDefault="00F67011" w:rsidP="00F67011">
      <w:pPr>
        <w:jc w:val="both"/>
        <w:rPr>
          <w:b/>
          <w:lang w:val="ca-ES"/>
        </w:rPr>
      </w:pPr>
      <w:r w:rsidRPr="002821B4">
        <w:rPr>
          <w:b/>
          <w:lang w:val="ca-ES"/>
        </w:rPr>
        <w:t>SERVEIS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 xml:space="preserve">- Residència </w:t>
      </w:r>
      <w:proofErr w:type="spellStart"/>
      <w:r w:rsidRPr="002821B4">
        <w:rPr>
          <w:lang w:val="ca-ES"/>
        </w:rPr>
        <w:t>privada-col·laboradora</w:t>
      </w:r>
      <w:proofErr w:type="spellEnd"/>
      <w:r w:rsidRPr="002821B4">
        <w:rPr>
          <w:lang w:val="ca-ES"/>
        </w:rPr>
        <w:t xml:space="preserve"> i centre de dia privat.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– Serveis bàsics: allotjament, alimentació, higiene, neteja i bugaderia.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 Serveis diversos: perruqueria, podòleg, telèfon, trasllats, religiosos i altres.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 Serveis professionals: metge i infermeria, fisioterapeuta, terapeuta ocupacional, educador social, treballadora social i psicòloga.</w:t>
      </w:r>
    </w:p>
    <w:p w:rsidR="00F67011" w:rsidRPr="002821B4" w:rsidRDefault="00F67011" w:rsidP="00F67011">
      <w:pPr>
        <w:jc w:val="both"/>
        <w:rPr>
          <w:lang w:val="ca-ES"/>
        </w:rPr>
      </w:pP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b/>
          <w:lang w:val="ca-ES"/>
        </w:rPr>
        <w:t>ACTIVITATS:</w:t>
      </w:r>
      <w:r w:rsidRPr="002821B4">
        <w:rPr>
          <w:lang w:val="ca-ES"/>
        </w:rPr>
        <w:t xml:space="preserve"> Passeig, jocs de taula, tallers, excursions, així com totes aquelles que es fan en funció de festes i esdeveniments especials.</w:t>
      </w:r>
    </w:p>
    <w:p w:rsidR="00F67011" w:rsidRPr="002821B4" w:rsidRDefault="00F67011" w:rsidP="00F67011">
      <w:pPr>
        <w:jc w:val="both"/>
        <w:rPr>
          <w:lang w:val="ca-ES"/>
        </w:rPr>
      </w:pPr>
    </w:p>
    <w:p w:rsidR="005F13E3" w:rsidRPr="002821B4" w:rsidRDefault="005F13E3" w:rsidP="005F13E3">
      <w:pPr>
        <w:jc w:val="center"/>
        <w:rPr>
          <w:szCs w:val="24"/>
          <w:lang w:val="ca-ES"/>
        </w:rPr>
      </w:pPr>
      <w:r w:rsidRPr="002821B4">
        <w:rPr>
          <w:noProof/>
          <w:szCs w:val="24"/>
          <w:lang w:val="ca-ES" w:eastAsia="es-ES"/>
        </w:rPr>
        <w:lastRenderedPageBreak/>
        <w:drawing>
          <wp:inline distT="0" distB="0" distL="0" distR="0">
            <wp:extent cx="548640" cy="548640"/>
            <wp:effectExtent l="19050" t="0" r="3810" b="0"/>
            <wp:docPr id="7" name="Imagen 7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3E3" w:rsidRPr="002821B4" w:rsidRDefault="005F13E3" w:rsidP="005F13E3">
      <w:pPr>
        <w:jc w:val="center"/>
        <w:rPr>
          <w:b/>
          <w:szCs w:val="24"/>
          <w:lang w:val="ca-ES"/>
        </w:rPr>
      </w:pPr>
      <w:smartTag w:uri="urn:schemas-microsoft-com:office:smarttags" w:element="PersonName">
        <w:smartTagPr>
          <w:attr w:name="ProductID" w:val="LA  TORRE"/>
        </w:smartTagPr>
        <w:r w:rsidRPr="002821B4">
          <w:rPr>
            <w:b/>
            <w:szCs w:val="24"/>
            <w:lang w:val="ca-ES"/>
          </w:rPr>
          <w:t>LA  TORRE</w:t>
        </w:r>
      </w:smartTag>
    </w:p>
    <w:p w:rsidR="005F13E3" w:rsidRPr="002821B4" w:rsidRDefault="005F13E3" w:rsidP="005F13E3">
      <w:pPr>
        <w:pStyle w:val="Ttulo6"/>
        <w:jc w:val="center"/>
        <w:rPr>
          <w:rFonts w:ascii="Times New Roman" w:hAnsi="Times New Roman"/>
          <w:sz w:val="24"/>
          <w:szCs w:val="24"/>
          <w:lang w:val="ca-ES"/>
        </w:rPr>
      </w:pPr>
      <w:r w:rsidRPr="002821B4">
        <w:rPr>
          <w:rFonts w:ascii="Times New Roman" w:hAnsi="Times New Roman"/>
          <w:sz w:val="24"/>
          <w:szCs w:val="24"/>
          <w:lang w:val="ca-ES"/>
        </w:rPr>
        <w:t>Qualitat  de  Vida</w:t>
      </w:r>
    </w:p>
    <w:p w:rsidR="005F13E3" w:rsidRPr="002821B4" w:rsidRDefault="005F13E3" w:rsidP="00F67011">
      <w:pPr>
        <w:jc w:val="both"/>
        <w:rPr>
          <w:lang w:val="ca-ES"/>
        </w:rPr>
      </w:pP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L'horari de les activitats de la vida diària així com dels serveis professionals i activitats s'exposen al tauler d'anuncis.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 xml:space="preserve"> </w:t>
      </w:r>
    </w:p>
    <w:p w:rsidR="00F67011" w:rsidRPr="002821B4" w:rsidRDefault="00F67011" w:rsidP="00F67011">
      <w:pPr>
        <w:jc w:val="both"/>
        <w:rPr>
          <w:b/>
          <w:lang w:val="ca-ES"/>
        </w:rPr>
      </w:pPr>
      <w:r w:rsidRPr="002821B4">
        <w:rPr>
          <w:b/>
          <w:lang w:val="ca-ES"/>
        </w:rPr>
        <w:t>FUNCIONAMENT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3.1.- Tindrà com a norma la utilització dels serveis de la Seguretat Social. És per això que el resident, com a titular i/o beneficiari de la Seguretat Social haurà d'aportar la targeta sanitària per procedir al canvi de metge de capçalera.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En cas que no fos beneficiari de la seguretat social, s'haurà de fer càrrec dels costos que s'originin.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3.2.- La TORRE en cap moment es responsabilitzarà de: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Danys i perjudicis en aquells accidents i contratemps, que pugui patir o afectar un resident quan es trobe dins i fora del Centre.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Els danys, desperfectes o altres actes que el resident efectuï pel seu compte propi o amb terceres persones fora del Centre.</w:t>
      </w:r>
    </w:p>
    <w:p w:rsidR="00A6700E" w:rsidRPr="002821B4" w:rsidRDefault="00F67011" w:rsidP="00A6700E">
      <w:pPr>
        <w:jc w:val="both"/>
        <w:rPr>
          <w:lang w:val="ca-ES"/>
        </w:rPr>
      </w:pPr>
      <w:r w:rsidRPr="002821B4">
        <w:rPr>
          <w:lang w:val="ca-ES"/>
        </w:rPr>
        <w:t xml:space="preserve">El Centre no permet que </w:t>
      </w:r>
      <w:proofErr w:type="spellStart"/>
      <w:r w:rsidRPr="002821B4">
        <w:rPr>
          <w:lang w:val="ca-ES"/>
        </w:rPr>
        <w:t>l</w:t>
      </w:r>
      <w:r w:rsidR="00A6700E" w:rsidRPr="002821B4">
        <w:rPr>
          <w:lang w:val="ca-ES"/>
        </w:rPr>
        <w:t>´</w:t>
      </w:r>
      <w:r w:rsidRPr="002821B4">
        <w:rPr>
          <w:lang w:val="ca-ES"/>
        </w:rPr>
        <w:t>usuari</w:t>
      </w:r>
      <w:proofErr w:type="spellEnd"/>
      <w:r w:rsidRPr="002821B4">
        <w:rPr>
          <w:lang w:val="ca-ES"/>
        </w:rPr>
        <w:t xml:space="preserve"> o resident disposi ni </w:t>
      </w:r>
      <w:proofErr w:type="spellStart"/>
      <w:r w:rsidRPr="002821B4">
        <w:rPr>
          <w:lang w:val="ca-ES"/>
        </w:rPr>
        <w:t>s</w:t>
      </w:r>
      <w:r w:rsidR="00A6700E" w:rsidRPr="002821B4">
        <w:rPr>
          <w:lang w:val="ca-ES"/>
        </w:rPr>
        <w:t>´</w:t>
      </w:r>
      <w:r w:rsidRPr="002821B4">
        <w:rPr>
          <w:lang w:val="ca-ES"/>
        </w:rPr>
        <w:t>administri</w:t>
      </w:r>
      <w:proofErr w:type="spellEnd"/>
      <w:r w:rsidRPr="002821B4">
        <w:rPr>
          <w:lang w:val="ca-ES"/>
        </w:rPr>
        <w:t xml:space="preserve"> personalment cap medicació sense autorització mèdica i de direcció. És per això que el Centre i el seu personal no es responsabilitzarà, en cap moment, i sota cap</w:t>
      </w:r>
      <w:r w:rsidR="00A6700E" w:rsidRPr="002821B4">
        <w:rPr>
          <w:lang w:val="ca-ES"/>
        </w:rPr>
        <w:t xml:space="preserve"> suposat, de totes aquelles malalties i danys que pogués contraure el resident per haver pres una medicació per compte propi.</w:t>
      </w:r>
    </w:p>
    <w:p w:rsidR="00F67011" w:rsidRPr="002821B4" w:rsidRDefault="00A6700E" w:rsidP="00F67011">
      <w:pPr>
        <w:jc w:val="both"/>
        <w:rPr>
          <w:lang w:val="ca-ES"/>
        </w:rPr>
      </w:pPr>
      <w:r w:rsidRPr="002821B4">
        <w:rPr>
          <w:lang w:val="ca-ES"/>
        </w:rPr>
        <w:t>Si l'usuari infringeix aquesta norma, ell juntament amb el representant fiador assumiran les penalitzacions i/o sancions que el departament d'Acció Social i Ciutadania imposés a la residència LA TORRE en aquest concepte.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3.3.- Compte amb un servei de bugaderia gratuït per a la roba d'ús personal del resident. Per fer-ne ús, haureu de marcar totes les vostres peces.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3.4.- Posarà a la disposició dels residents una caixa de seguretat perquè puguin guardar els seus objectes de valor. Mai no es responsabilitzarà dels objectes perduts, joies, diners,… siguin o no de valor.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3.5.- Posarà a disposició dels residents i familiars d</w:t>
      </w:r>
      <w:r w:rsidR="002821B4">
        <w:rPr>
          <w:lang w:val="ca-ES"/>
        </w:rPr>
        <w:t xml:space="preserve">´ </w:t>
      </w:r>
      <w:r w:rsidRPr="002821B4">
        <w:rPr>
          <w:lang w:val="ca-ES"/>
        </w:rPr>
        <w:t>aquests, fulls de suggeriments i de reclamació per a totes aquelles millores que puguin aportar.</w:t>
      </w:r>
    </w:p>
    <w:p w:rsidR="00A6700E" w:rsidRPr="002821B4" w:rsidRDefault="00A6700E" w:rsidP="00A6700E">
      <w:pPr>
        <w:jc w:val="center"/>
        <w:rPr>
          <w:szCs w:val="24"/>
          <w:lang w:val="ca-ES"/>
        </w:rPr>
      </w:pPr>
      <w:r w:rsidRPr="002821B4">
        <w:rPr>
          <w:noProof/>
          <w:szCs w:val="24"/>
          <w:lang w:val="ca-ES" w:eastAsia="es-ES"/>
        </w:rPr>
        <w:lastRenderedPageBreak/>
        <w:drawing>
          <wp:inline distT="0" distB="0" distL="0" distR="0">
            <wp:extent cx="548640" cy="548640"/>
            <wp:effectExtent l="19050" t="0" r="3810" b="0"/>
            <wp:docPr id="2" name="Imagen 7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0E" w:rsidRPr="002821B4" w:rsidRDefault="00A6700E" w:rsidP="00A6700E">
      <w:pPr>
        <w:jc w:val="center"/>
        <w:rPr>
          <w:b/>
          <w:szCs w:val="24"/>
          <w:lang w:val="ca-ES"/>
        </w:rPr>
      </w:pPr>
      <w:smartTag w:uri="urn:schemas-microsoft-com:office:smarttags" w:element="PersonName">
        <w:smartTagPr>
          <w:attr w:name="ProductID" w:val="LA  TORRE"/>
        </w:smartTagPr>
        <w:r w:rsidRPr="002821B4">
          <w:rPr>
            <w:b/>
            <w:szCs w:val="24"/>
            <w:lang w:val="ca-ES"/>
          </w:rPr>
          <w:t>LA  TORRE</w:t>
        </w:r>
      </w:smartTag>
    </w:p>
    <w:p w:rsidR="00A6700E" w:rsidRPr="002821B4" w:rsidRDefault="00A6700E" w:rsidP="00A6700E">
      <w:pPr>
        <w:pStyle w:val="Ttulo6"/>
        <w:jc w:val="center"/>
        <w:rPr>
          <w:rFonts w:ascii="Times New Roman" w:hAnsi="Times New Roman"/>
          <w:sz w:val="24"/>
          <w:szCs w:val="24"/>
          <w:lang w:val="ca-ES"/>
        </w:rPr>
      </w:pPr>
      <w:r w:rsidRPr="002821B4">
        <w:rPr>
          <w:rFonts w:ascii="Times New Roman" w:hAnsi="Times New Roman"/>
          <w:sz w:val="24"/>
          <w:szCs w:val="24"/>
          <w:lang w:val="ca-ES"/>
        </w:rPr>
        <w:t>Qualitat  de  Vida</w:t>
      </w:r>
    </w:p>
    <w:p w:rsidR="00A6700E" w:rsidRPr="002821B4" w:rsidRDefault="00A6700E" w:rsidP="00F67011">
      <w:pPr>
        <w:jc w:val="both"/>
        <w:rPr>
          <w:lang w:val="ca-ES"/>
        </w:rPr>
      </w:pP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3.6.- Per a una bona gestió i servei s'estableixen uns horaris de neteja, menjador, visites i activitats que cal complir i respectar en tot moment. Aquests horaris figuraran al tauler.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3.7.- Per qüestions d'higiene prohibeix guardar menjar als armaris de l'habitació i posa a la vostra disposició el rebost, on podreu guardar el vostre menjar.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3.8.- El menú del menjador serà el mateix per a tots els residents excepte aquells residents que sota prescripció mèdica requereixin una dieta especial.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3.9.- Li comunica que la normativa actual prohibeix fumar.</w:t>
      </w:r>
    </w:p>
    <w:p w:rsidR="00F67011" w:rsidRPr="002821B4" w:rsidRDefault="00F67011" w:rsidP="00F67011">
      <w:pPr>
        <w:jc w:val="both"/>
        <w:rPr>
          <w:lang w:val="ca-ES"/>
        </w:rPr>
      </w:pPr>
    </w:p>
    <w:p w:rsidR="00F67011" w:rsidRPr="002821B4" w:rsidRDefault="00F67011" w:rsidP="00F67011">
      <w:pPr>
        <w:jc w:val="both"/>
        <w:rPr>
          <w:b/>
          <w:lang w:val="ca-ES"/>
        </w:rPr>
      </w:pPr>
      <w:r w:rsidRPr="002821B4">
        <w:rPr>
          <w:b/>
          <w:lang w:val="ca-ES"/>
        </w:rPr>
        <w:t>CONVIVÈNCIA I RESPECTE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Per a una convivència més gran LA TORRE disposa d'unes normes que s'han de complir i respectar.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Sempre caldrà actuar i tractar amb respecte als altres.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Els residents estan obligats a respectar i utilitzar adequadament totes les instal·lacions. Els desperfectes originats per ús imprudent, per negligència o mala fe o de forma intencionada seran a càrrec del resident. La seva reiteració donarà lloc a la resolució del contracte i l'expulsió de LA TORRE.</w:t>
      </w:r>
    </w:p>
    <w:p w:rsidR="00A6700E" w:rsidRPr="002821B4" w:rsidRDefault="00A6700E" w:rsidP="00F67011">
      <w:pPr>
        <w:jc w:val="both"/>
        <w:rPr>
          <w:lang w:val="ca-ES"/>
        </w:rPr>
      </w:pPr>
    </w:p>
    <w:p w:rsidR="00F67011" w:rsidRPr="002821B4" w:rsidRDefault="00F67011" w:rsidP="00F67011">
      <w:pPr>
        <w:jc w:val="both"/>
        <w:rPr>
          <w:b/>
          <w:lang w:val="ca-ES"/>
        </w:rPr>
      </w:pPr>
      <w:r w:rsidRPr="002821B4">
        <w:rPr>
          <w:b/>
          <w:lang w:val="ca-ES"/>
        </w:rPr>
        <w:t>4.- EXTINCIÓ CONTRACTE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Causes d'extinció del contracte i cessació de la prestació del servei: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-Període de prova.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-Impagament de la quota mensual.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-Finalització del contracte (segons pacte contractual).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-Per voluntat expressa de les parts, renúncia voluntària de l</w:t>
      </w:r>
      <w:r w:rsidR="00A6700E" w:rsidRPr="002821B4">
        <w:rPr>
          <w:lang w:val="ca-ES"/>
        </w:rPr>
        <w:t>´</w:t>
      </w:r>
      <w:r w:rsidR="002821B4">
        <w:rPr>
          <w:lang w:val="ca-ES"/>
        </w:rPr>
        <w:t xml:space="preserve"> </w:t>
      </w:r>
      <w:r w:rsidRPr="002821B4">
        <w:rPr>
          <w:lang w:val="ca-ES"/>
        </w:rPr>
        <w:t>usuari o del seu propi representant legal.</w:t>
      </w:r>
    </w:p>
    <w:p w:rsidR="00A6700E" w:rsidRPr="002821B4" w:rsidRDefault="00A6700E" w:rsidP="00F67011">
      <w:pPr>
        <w:jc w:val="both"/>
        <w:rPr>
          <w:lang w:val="ca-ES"/>
        </w:rPr>
      </w:pPr>
    </w:p>
    <w:p w:rsidR="00A6700E" w:rsidRPr="002821B4" w:rsidRDefault="00A6700E" w:rsidP="00F67011">
      <w:pPr>
        <w:jc w:val="both"/>
        <w:rPr>
          <w:lang w:val="ca-ES"/>
        </w:rPr>
      </w:pPr>
    </w:p>
    <w:p w:rsidR="00A6700E" w:rsidRPr="002821B4" w:rsidRDefault="00A6700E" w:rsidP="00A6700E">
      <w:pPr>
        <w:jc w:val="center"/>
        <w:rPr>
          <w:szCs w:val="24"/>
          <w:lang w:val="ca-ES"/>
        </w:rPr>
      </w:pPr>
      <w:r w:rsidRPr="002821B4">
        <w:rPr>
          <w:noProof/>
          <w:szCs w:val="24"/>
          <w:lang w:val="ca-ES" w:eastAsia="es-ES"/>
        </w:rPr>
        <w:lastRenderedPageBreak/>
        <w:drawing>
          <wp:inline distT="0" distB="0" distL="0" distR="0">
            <wp:extent cx="548640" cy="548640"/>
            <wp:effectExtent l="19050" t="0" r="3810" b="0"/>
            <wp:docPr id="3" name="Imagen 7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00E" w:rsidRPr="002821B4" w:rsidRDefault="00A6700E" w:rsidP="00A6700E">
      <w:pPr>
        <w:jc w:val="center"/>
        <w:rPr>
          <w:b/>
          <w:szCs w:val="24"/>
          <w:lang w:val="ca-ES"/>
        </w:rPr>
      </w:pPr>
      <w:smartTag w:uri="urn:schemas-microsoft-com:office:smarttags" w:element="PersonName">
        <w:smartTagPr>
          <w:attr w:name="ProductID" w:val="LA  TORRE"/>
        </w:smartTagPr>
        <w:r w:rsidRPr="002821B4">
          <w:rPr>
            <w:b/>
            <w:szCs w:val="24"/>
            <w:lang w:val="ca-ES"/>
          </w:rPr>
          <w:t>LA  TORRE</w:t>
        </w:r>
      </w:smartTag>
    </w:p>
    <w:p w:rsidR="00A6700E" w:rsidRPr="002821B4" w:rsidRDefault="00A6700E" w:rsidP="00A6700E">
      <w:pPr>
        <w:pStyle w:val="Ttulo6"/>
        <w:jc w:val="center"/>
        <w:rPr>
          <w:rFonts w:ascii="Times New Roman" w:hAnsi="Times New Roman"/>
          <w:sz w:val="24"/>
          <w:szCs w:val="24"/>
          <w:lang w:val="ca-ES"/>
        </w:rPr>
      </w:pPr>
      <w:r w:rsidRPr="002821B4">
        <w:rPr>
          <w:rFonts w:ascii="Times New Roman" w:hAnsi="Times New Roman"/>
          <w:sz w:val="24"/>
          <w:szCs w:val="24"/>
          <w:lang w:val="ca-ES"/>
        </w:rPr>
        <w:t>Qualitat  de  Vida</w:t>
      </w:r>
    </w:p>
    <w:p w:rsidR="00A6700E" w:rsidRPr="002821B4" w:rsidRDefault="00A6700E" w:rsidP="00F67011">
      <w:pPr>
        <w:jc w:val="both"/>
        <w:rPr>
          <w:lang w:val="ca-ES"/>
        </w:rPr>
      </w:pP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-Falta d</w:t>
      </w:r>
      <w:r w:rsidR="009031F3" w:rsidRPr="002821B4">
        <w:rPr>
          <w:lang w:val="ca-ES"/>
        </w:rPr>
        <w:t>´</w:t>
      </w:r>
      <w:r w:rsidR="002821B4">
        <w:rPr>
          <w:lang w:val="ca-ES"/>
        </w:rPr>
        <w:t xml:space="preserve"> </w:t>
      </w:r>
      <w:r w:rsidRPr="002821B4">
        <w:rPr>
          <w:lang w:val="ca-ES"/>
        </w:rPr>
        <w:t>acord entre les parts, en el cas que requereixi de serveis i atencions especials no inclosos en la quota mensual i desacord en la prestació de serveis i atencions que presta el centre.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 xml:space="preserve">-Defunció: en cas de defunció d'un resident, LA TORRE es limitarà a comunicar-ho als familiars o </w:t>
      </w:r>
      <w:proofErr w:type="spellStart"/>
      <w:r w:rsidRPr="002821B4">
        <w:rPr>
          <w:lang w:val="ca-ES"/>
        </w:rPr>
        <w:t>representant-fiador</w:t>
      </w:r>
      <w:proofErr w:type="spellEnd"/>
      <w:r w:rsidRPr="002821B4">
        <w:rPr>
          <w:lang w:val="ca-ES"/>
        </w:rPr>
        <w:t>, els qui realitzaran els tràmits oportuns.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La baixa per mort donarà lloc la liquidació que comprèn totes les partides pendents incloent totes les despeses i totes les ateses a causa de la mort, amb deducció del dipòsit. En cas que aquest fos insuficient, la diferència es domiciliarà a través d'un rebut al mateix compte on es carreguen els rebuts mensuals i en tot cas, sempre a càrrec del cabal hereditari.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-No complir les normes de LA TORRE de manera que no permetin una bona convivència entre els residents i causin alteracions de l'ordre i que posin en perill el bon funcionament de LA TORRE.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 xml:space="preserve">- Manca de respecte i/o educació de l'usuari, familiars o </w:t>
      </w:r>
      <w:proofErr w:type="spellStart"/>
      <w:r w:rsidRPr="002821B4">
        <w:rPr>
          <w:lang w:val="ca-ES"/>
        </w:rPr>
        <w:t>responsable-fiador</w:t>
      </w:r>
      <w:proofErr w:type="spellEnd"/>
      <w:r w:rsidRPr="002821B4">
        <w:rPr>
          <w:lang w:val="ca-ES"/>
        </w:rPr>
        <w:t xml:space="preserve"> al personal del centre (amenaces, insults, crits, agressions,…)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-Atenció hospitalària continuada.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-Absència superior als 50 dies anuals.</w:t>
      </w:r>
    </w:p>
    <w:p w:rsidR="00F67011" w:rsidRPr="002821B4" w:rsidRDefault="00F67011" w:rsidP="00F67011">
      <w:pPr>
        <w:jc w:val="both"/>
        <w:rPr>
          <w:lang w:val="ca-ES"/>
        </w:rPr>
      </w:pPr>
      <w:r w:rsidRPr="002821B4">
        <w:rPr>
          <w:lang w:val="ca-ES"/>
        </w:rPr>
        <w:t>-Reiteració en desperfectes originats per ús imprudent, per negligència o mala fe o de forma intencionada.</w:t>
      </w:r>
    </w:p>
    <w:sectPr w:rsidR="00F67011" w:rsidRPr="002821B4" w:rsidSect="00C639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255A45"/>
    <w:rsid w:val="000E2C6E"/>
    <w:rsid w:val="00255A45"/>
    <w:rsid w:val="002821B4"/>
    <w:rsid w:val="00516F4C"/>
    <w:rsid w:val="005F13E3"/>
    <w:rsid w:val="008F0E4B"/>
    <w:rsid w:val="009031F3"/>
    <w:rsid w:val="00A36570"/>
    <w:rsid w:val="00A6700E"/>
    <w:rsid w:val="00C63926"/>
    <w:rsid w:val="00F67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926"/>
  </w:style>
  <w:style w:type="paragraph" w:styleId="Ttulo6">
    <w:name w:val="heading 6"/>
    <w:basedOn w:val="Normal"/>
    <w:next w:val="Normal"/>
    <w:link w:val="Ttulo6Car"/>
    <w:qFormat/>
    <w:rsid w:val="005F13E3"/>
    <w:pPr>
      <w:keepNext/>
      <w:spacing w:before="120" w:after="120" w:line="240" w:lineRule="auto"/>
      <w:jc w:val="both"/>
      <w:outlineLvl w:val="5"/>
    </w:pPr>
    <w:rPr>
      <w:rFonts w:ascii="Univers" w:eastAsia="Times New Roman" w:hAnsi="Univers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3E3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rsid w:val="005F13E3"/>
    <w:rPr>
      <w:rFonts w:ascii="Univers" w:eastAsia="Times New Roman" w:hAnsi="Univers" w:cs="Times New Roman"/>
      <w:b/>
      <w:szCs w:val="20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1200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Salvadr Costa</dc:creator>
  <cp:lastModifiedBy>Salvadr Costa</cp:lastModifiedBy>
  <cp:revision>5</cp:revision>
  <dcterms:created xsi:type="dcterms:W3CDTF">2021-11-17T15:31:00Z</dcterms:created>
  <dcterms:modified xsi:type="dcterms:W3CDTF">2021-11-17T16:36:00Z</dcterms:modified>
</cp:coreProperties>
</file>